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8100" w14:textId="77777777" w:rsidR="008731E7" w:rsidRPr="00C40A8E" w:rsidRDefault="008731E7" w:rsidP="008731E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Nr.27180 din 28.12.2016</w:t>
      </w:r>
      <w:r w:rsidRPr="00C40A8E">
        <w:rPr>
          <w:rFonts w:ascii="Tahoma" w:hAnsi="Tahoma" w:cs="Tahoma"/>
        </w:rPr>
        <w:tab/>
      </w:r>
    </w:p>
    <w:p w14:paraId="202EC993" w14:textId="77777777" w:rsidR="008731E7" w:rsidRPr="009E1604" w:rsidRDefault="008731E7" w:rsidP="008731E7">
      <w:pPr>
        <w:rPr>
          <w:lang w:val="fr-FR"/>
        </w:rPr>
      </w:pPr>
    </w:p>
    <w:p w14:paraId="3DF7C772" w14:textId="45BF4DDE" w:rsidR="008731E7" w:rsidRPr="002573EA" w:rsidRDefault="008731E7" w:rsidP="008731E7">
      <w:pPr>
        <w:pStyle w:val="Titlu2"/>
        <w:jc w:val="center"/>
        <w:rPr>
          <w:rFonts w:ascii="Tahoma" w:hAnsi="Tahoma" w:cs="Tahoma"/>
          <w:b w:val="0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>PROIECT DE HOT</w:t>
      </w:r>
      <w:r>
        <w:rPr>
          <w:rFonts w:ascii="Tahoma" w:hAnsi="Tahoma" w:cs="Tahoma"/>
          <w:sz w:val="24"/>
          <w:szCs w:val="24"/>
          <w:u w:val="single"/>
        </w:rPr>
        <w:t>ĂRÂRE</w:t>
      </w:r>
    </w:p>
    <w:p w14:paraId="65AB3F59" w14:textId="77777777" w:rsidR="008731E7" w:rsidRPr="002573EA" w:rsidRDefault="008731E7" w:rsidP="008731E7">
      <w:pPr>
        <w:rPr>
          <w:rFonts w:ascii="Tahoma" w:hAnsi="Tahoma" w:cs="Tahoma"/>
          <w:lang w:val="fr-FR"/>
        </w:rPr>
      </w:pPr>
    </w:p>
    <w:p w14:paraId="75AA187D" w14:textId="77777777" w:rsidR="008731E7" w:rsidRPr="00DB3786" w:rsidRDefault="008731E7" w:rsidP="008731E7">
      <w:pPr>
        <w:tabs>
          <w:tab w:val="left" w:pos="1071"/>
        </w:tabs>
        <w:jc w:val="center"/>
        <w:rPr>
          <w:rFonts w:ascii="Tahoma" w:hAnsi="Tahoma" w:cs="Tahoma"/>
          <w:b/>
          <w:bCs/>
        </w:rPr>
      </w:pPr>
      <w:r w:rsidRPr="00AE71A1">
        <w:rPr>
          <w:rFonts w:ascii="Tahoma" w:hAnsi="Tahoma" w:cs="Tahoma"/>
          <w:b/>
          <w:bCs/>
        </w:rPr>
        <w:t xml:space="preserve">privind </w:t>
      </w:r>
      <w:r w:rsidRPr="00DB3786">
        <w:rPr>
          <w:rFonts w:ascii="Tahoma" w:hAnsi="Tahoma" w:cs="Tahoma"/>
          <w:b/>
        </w:rPr>
        <w:t xml:space="preserve"> </w:t>
      </w:r>
      <w:r w:rsidRPr="00DB3786">
        <w:rPr>
          <w:rFonts w:ascii="Tahoma" w:hAnsi="Tahoma" w:cs="Tahoma"/>
          <w:b/>
          <w:bCs/>
        </w:rPr>
        <w:t>aprobarea  reţelei şcolare a unităţilor de învăţământ preuniversitar şi preşcolar de stat şi par</w:t>
      </w:r>
      <w:r>
        <w:rPr>
          <w:rFonts w:ascii="Tahoma" w:hAnsi="Tahoma" w:cs="Tahoma"/>
          <w:b/>
          <w:bCs/>
        </w:rPr>
        <w:t>ticular, pentru anul şcolar 2017 -2018 în M</w:t>
      </w:r>
      <w:r w:rsidRPr="00DB3786">
        <w:rPr>
          <w:rFonts w:ascii="Tahoma" w:hAnsi="Tahoma" w:cs="Tahoma"/>
          <w:b/>
          <w:bCs/>
        </w:rPr>
        <w:t>unicipiul Dej</w:t>
      </w:r>
    </w:p>
    <w:p w14:paraId="197A677A" w14:textId="77777777" w:rsidR="008731E7" w:rsidRPr="00DB3786" w:rsidRDefault="008731E7" w:rsidP="008731E7">
      <w:pPr>
        <w:jc w:val="center"/>
        <w:rPr>
          <w:rFonts w:ascii="Tahoma" w:hAnsi="Tahoma" w:cs="Tahoma"/>
          <w:b/>
        </w:rPr>
      </w:pPr>
    </w:p>
    <w:p w14:paraId="07E074BD" w14:textId="77777777" w:rsidR="008731E7" w:rsidRDefault="008731E7" w:rsidP="008731E7">
      <w:pPr>
        <w:tabs>
          <w:tab w:val="left" w:pos="1071"/>
        </w:tabs>
        <w:ind w:right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2C6B46">
        <w:rPr>
          <w:rFonts w:ascii="Tahoma" w:hAnsi="Tahoma" w:cs="Tahoma"/>
          <w:bCs/>
        </w:rPr>
        <w:t xml:space="preserve">Având în vedere </w:t>
      </w:r>
      <w:r w:rsidRPr="002C6B46">
        <w:rPr>
          <w:rFonts w:ascii="Tahoma" w:hAnsi="Tahoma" w:cs="Tahoma"/>
        </w:rPr>
        <w:t xml:space="preserve"> Raportului Nr</w:t>
      </w:r>
      <w:r w:rsidRPr="00DB3786">
        <w:rPr>
          <w:rFonts w:ascii="Tahoma" w:hAnsi="Tahoma" w:cs="Tahoma"/>
        </w:rPr>
        <w:t>.</w:t>
      </w:r>
      <w:r>
        <w:rPr>
          <w:rFonts w:ascii="Tahoma" w:hAnsi="Tahoma" w:cs="Tahoma"/>
        </w:rPr>
        <w:t>27180   din data de 28.12.2016   al Secretarului</w:t>
      </w:r>
      <w:r w:rsidRPr="00DB37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Municipiului Dej, </w:t>
      </w:r>
      <w:r w:rsidRPr="00DB3786">
        <w:rPr>
          <w:rFonts w:ascii="Tahoma" w:hAnsi="Tahoma" w:cs="Tahoma"/>
        </w:rPr>
        <w:t xml:space="preserve">prin care se propune </w:t>
      </w:r>
      <w:r w:rsidRPr="00DB3786">
        <w:rPr>
          <w:rFonts w:ascii="Tahoma" w:hAnsi="Tahoma" w:cs="Tahoma"/>
          <w:bCs/>
        </w:rPr>
        <w:t>aprobarea  reţelei şcolare a unităților de învățământ preuniversitar şi preșcolar de stat</w:t>
      </w:r>
      <w:r>
        <w:rPr>
          <w:rFonts w:ascii="Tahoma" w:hAnsi="Tahoma" w:cs="Tahoma"/>
          <w:bCs/>
        </w:rPr>
        <w:t xml:space="preserve"> şi particular</w:t>
      </w:r>
      <w:r w:rsidRPr="00DB3786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pentru </w:t>
      </w:r>
      <w:r w:rsidRPr="00DB378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anul şcolar 2017 – 2018, în Municipiul Dej și a adresei nr.13589/09.12.2016 a Insperctoratului Școlar Județean Cluj.</w:t>
      </w:r>
    </w:p>
    <w:p w14:paraId="48EB19BA" w14:textId="77777777" w:rsidR="008731E7" w:rsidRDefault="008731E7" w:rsidP="008731E7">
      <w:pPr>
        <w:tabs>
          <w:tab w:val="left" w:pos="1071"/>
        </w:tabs>
        <w:ind w:right="283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ab/>
        <w:t>Ţinând cont de prevederile</w:t>
      </w:r>
      <w:r w:rsidRPr="00DB378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‘</w:t>
      </w:r>
      <w:r w:rsidRPr="00DB3786">
        <w:rPr>
          <w:rFonts w:ascii="Tahoma" w:hAnsi="Tahoma" w:cs="Tahoma"/>
          <w:bCs/>
        </w:rPr>
        <w:t>art.</w:t>
      </w:r>
      <w:r>
        <w:rPr>
          <w:rFonts w:ascii="Tahoma" w:hAnsi="Tahoma" w:cs="Tahoma"/>
          <w:bCs/>
        </w:rPr>
        <w:t xml:space="preserve"> </w:t>
      </w:r>
      <w:r w:rsidRPr="00DB3786">
        <w:rPr>
          <w:rFonts w:ascii="Tahoma" w:hAnsi="Tahoma" w:cs="Tahoma"/>
          <w:bCs/>
        </w:rPr>
        <w:t>61</w:t>
      </w:r>
      <w:r>
        <w:rPr>
          <w:rFonts w:ascii="Tahoma" w:hAnsi="Tahoma" w:cs="Tahoma"/>
          <w:bCs/>
        </w:rPr>
        <w:t xml:space="preserve">’, </w:t>
      </w:r>
      <w:r w:rsidRPr="00DB3786">
        <w:rPr>
          <w:rFonts w:ascii="Tahoma" w:hAnsi="Tahoma" w:cs="Tahoma"/>
          <w:bCs/>
        </w:rPr>
        <w:t xml:space="preserve">alin. </w:t>
      </w:r>
      <w:r>
        <w:rPr>
          <w:rFonts w:ascii="Tahoma" w:hAnsi="Tahoma" w:cs="Tahoma"/>
          <w:bCs/>
        </w:rPr>
        <w:t>(</w:t>
      </w:r>
      <w:r w:rsidRPr="00DB3786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>),art.19(1),(4),art.63 din Legea Educaţiei Naţionale N</w:t>
      </w:r>
      <w:r w:rsidRPr="00DB3786">
        <w:rPr>
          <w:rFonts w:ascii="Tahoma" w:hAnsi="Tahoma" w:cs="Tahoma"/>
          <w:bCs/>
        </w:rPr>
        <w:t>r.</w:t>
      </w:r>
      <w:r>
        <w:rPr>
          <w:rFonts w:ascii="Tahoma" w:hAnsi="Tahoma" w:cs="Tahoma"/>
          <w:bCs/>
        </w:rPr>
        <w:t xml:space="preserve"> 1 din anul 2011, ‘</w:t>
      </w:r>
      <w:r w:rsidRPr="00DB3786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DB3786">
        <w:rPr>
          <w:rFonts w:ascii="Tahoma" w:hAnsi="Tahoma" w:cs="Tahoma"/>
        </w:rPr>
        <w:t>36</w:t>
      </w:r>
      <w:r>
        <w:rPr>
          <w:rFonts w:ascii="Tahoma" w:hAnsi="Tahoma" w:cs="Tahoma"/>
        </w:rPr>
        <w:t>’,</w:t>
      </w:r>
      <w:r w:rsidRPr="00DB3786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DB3786">
        <w:rPr>
          <w:rFonts w:ascii="Tahoma" w:hAnsi="Tahoma" w:cs="Tahoma"/>
        </w:rPr>
        <w:t>6</w:t>
      </w:r>
      <w:r>
        <w:rPr>
          <w:rFonts w:ascii="Tahoma" w:hAnsi="Tahoma" w:cs="Tahoma"/>
        </w:rPr>
        <w:t>),</w:t>
      </w:r>
      <w:r w:rsidRPr="00DB3786">
        <w:rPr>
          <w:rFonts w:ascii="Tahoma" w:hAnsi="Tahoma" w:cs="Tahoma"/>
        </w:rPr>
        <w:t xml:space="preserve"> lit. a</w:t>
      </w:r>
      <w:r>
        <w:rPr>
          <w:rFonts w:ascii="Tahoma" w:hAnsi="Tahoma" w:cs="Tahoma"/>
        </w:rPr>
        <w:t>),</w:t>
      </w:r>
      <w:r w:rsidRPr="00DB37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”</w:t>
      </w:r>
      <w:r w:rsidRPr="00DB3786">
        <w:rPr>
          <w:rFonts w:ascii="Tahoma" w:hAnsi="Tahoma" w:cs="Tahoma"/>
        </w:rPr>
        <w:t>pct.</w:t>
      </w:r>
      <w:r>
        <w:rPr>
          <w:rFonts w:ascii="Tahoma" w:hAnsi="Tahoma" w:cs="Tahoma"/>
        </w:rPr>
        <w:t xml:space="preserve"> </w:t>
      </w:r>
      <w:r w:rsidRPr="00DB378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” şi ‘art. 45’ din  Legea Nr. </w:t>
      </w:r>
      <w:r w:rsidRPr="00DB3786">
        <w:rPr>
          <w:rFonts w:ascii="Tahoma" w:hAnsi="Tahoma" w:cs="Tahoma"/>
        </w:rPr>
        <w:t>215 /2001- privind administraţia publică locală, republicată</w:t>
      </w:r>
      <w:r>
        <w:rPr>
          <w:rFonts w:ascii="Tahoma" w:hAnsi="Tahoma" w:cs="Tahoma"/>
        </w:rPr>
        <w:t>, cu modificările şi completările ulterioare,</w:t>
      </w:r>
    </w:p>
    <w:p w14:paraId="7E46CEB5" w14:textId="77777777" w:rsidR="008731E7" w:rsidRPr="00DB3786" w:rsidRDefault="008731E7" w:rsidP="008731E7">
      <w:pPr>
        <w:tabs>
          <w:tab w:val="left" w:pos="1071"/>
        </w:tabs>
        <w:ind w:right="283"/>
        <w:jc w:val="both"/>
        <w:rPr>
          <w:rFonts w:ascii="Tahoma" w:hAnsi="Tahoma" w:cs="Tahoma"/>
        </w:rPr>
      </w:pPr>
    </w:p>
    <w:p w14:paraId="7D74E34C" w14:textId="77777777" w:rsidR="008731E7" w:rsidRPr="00871341" w:rsidRDefault="008731E7" w:rsidP="008731E7">
      <w:pPr>
        <w:ind w:firstLine="360"/>
        <w:jc w:val="center"/>
        <w:rPr>
          <w:rStyle w:val="Robust"/>
          <w:rFonts w:ascii="Tahoma" w:hAnsi="Tahoma" w:cs="Tahoma"/>
          <w:color w:val="000000"/>
          <w:u w:val="single"/>
        </w:rPr>
      </w:pPr>
      <w:r w:rsidRPr="00871341">
        <w:rPr>
          <w:rStyle w:val="Robust"/>
          <w:rFonts w:ascii="Tahoma" w:hAnsi="Tahoma" w:cs="Tahoma"/>
          <w:color w:val="000000"/>
          <w:u w:val="single"/>
        </w:rPr>
        <w:t>H O T Ă R Ă Ş T E:</w:t>
      </w:r>
    </w:p>
    <w:p w14:paraId="0840CA08" w14:textId="77777777" w:rsidR="008731E7" w:rsidRPr="00C91DA3" w:rsidRDefault="008731E7" w:rsidP="008731E7">
      <w:pPr>
        <w:jc w:val="center"/>
        <w:rPr>
          <w:rFonts w:ascii="Tahoma" w:hAnsi="Tahoma" w:cs="Tahoma"/>
          <w:color w:val="001133"/>
        </w:rPr>
      </w:pPr>
      <w:r w:rsidRPr="00C91DA3">
        <w:rPr>
          <w:rFonts w:ascii="Tahoma" w:hAnsi="Tahoma" w:cs="Tahoma"/>
        </w:rPr>
        <w:t xml:space="preserve">                     </w:t>
      </w:r>
    </w:p>
    <w:p w14:paraId="38934C47" w14:textId="77777777" w:rsidR="008731E7" w:rsidRDefault="008731E7" w:rsidP="008731E7">
      <w:pPr>
        <w:tabs>
          <w:tab w:val="left" w:pos="1071"/>
        </w:tabs>
        <w:jc w:val="both"/>
        <w:rPr>
          <w:rFonts w:ascii="Tahoma" w:hAnsi="Tahoma" w:cs="Tahoma"/>
          <w:bCs/>
        </w:rPr>
      </w:pPr>
      <w:r w:rsidRPr="00C91DA3">
        <w:rPr>
          <w:rFonts w:ascii="Tahoma" w:hAnsi="Tahoma" w:cs="Tahoma"/>
        </w:rPr>
        <w:t xml:space="preserve">        </w:t>
      </w:r>
      <w:r w:rsidRPr="00C91DA3">
        <w:rPr>
          <w:rFonts w:ascii="Tahoma" w:hAnsi="Tahoma" w:cs="Tahoma"/>
          <w:b/>
          <w:u w:val="single"/>
        </w:rPr>
        <w:t>Art.1</w:t>
      </w:r>
      <w:r w:rsidRPr="00DB3786">
        <w:rPr>
          <w:rFonts w:ascii="Tahoma" w:hAnsi="Tahoma" w:cs="Tahoma"/>
        </w:rPr>
        <w:t>.</w:t>
      </w:r>
      <w:r w:rsidRPr="00DB3786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t xml:space="preserve">Aprobă </w:t>
      </w:r>
      <w:r w:rsidRPr="00DB3786">
        <w:rPr>
          <w:rFonts w:ascii="Tahoma" w:hAnsi="Tahoma" w:cs="Tahoma"/>
        </w:rPr>
        <w:t xml:space="preserve">reţeaua şcolară a </w:t>
      </w:r>
      <w:r w:rsidRPr="00DB3786">
        <w:rPr>
          <w:rFonts w:ascii="Tahoma" w:hAnsi="Tahoma" w:cs="Tahoma"/>
          <w:bCs/>
        </w:rPr>
        <w:t xml:space="preserve"> unităților de învățământ preuniversitar şi preșcolar de stat</w:t>
      </w:r>
      <w:r>
        <w:rPr>
          <w:rFonts w:ascii="Tahoma" w:hAnsi="Tahoma" w:cs="Tahoma"/>
          <w:bCs/>
        </w:rPr>
        <w:t xml:space="preserve"> şi particular</w:t>
      </w:r>
      <w:r w:rsidRPr="00DB3786">
        <w:rPr>
          <w:rFonts w:ascii="Tahoma" w:hAnsi="Tahoma" w:cs="Tahoma"/>
          <w:bCs/>
        </w:rPr>
        <w:t xml:space="preserve">, conform </w:t>
      </w:r>
      <w:r>
        <w:rPr>
          <w:rFonts w:ascii="Tahoma" w:hAnsi="Tahoma" w:cs="Tahoma"/>
          <w:bCs/>
        </w:rPr>
        <w:t>‘</w:t>
      </w:r>
      <w:r w:rsidRPr="00DB3786">
        <w:rPr>
          <w:rFonts w:ascii="Tahoma" w:hAnsi="Tahoma" w:cs="Tahoma"/>
          <w:bCs/>
        </w:rPr>
        <w:t>art.</w:t>
      </w:r>
      <w:r>
        <w:rPr>
          <w:rFonts w:ascii="Tahoma" w:hAnsi="Tahoma" w:cs="Tahoma"/>
          <w:bCs/>
        </w:rPr>
        <w:t xml:space="preserve"> </w:t>
      </w:r>
      <w:r w:rsidRPr="00DB3786">
        <w:rPr>
          <w:rFonts w:ascii="Tahoma" w:hAnsi="Tahoma" w:cs="Tahoma"/>
          <w:bCs/>
        </w:rPr>
        <w:t>61</w:t>
      </w:r>
      <w:r>
        <w:rPr>
          <w:rFonts w:ascii="Tahoma" w:hAnsi="Tahoma" w:cs="Tahoma"/>
          <w:bCs/>
        </w:rPr>
        <w:t xml:space="preserve">’, </w:t>
      </w:r>
      <w:r w:rsidRPr="00DB3786">
        <w:rPr>
          <w:rFonts w:ascii="Tahoma" w:hAnsi="Tahoma" w:cs="Tahoma"/>
          <w:bCs/>
        </w:rPr>
        <w:t xml:space="preserve"> alin. </w:t>
      </w:r>
      <w:r>
        <w:rPr>
          <w:rFonts w:ascii="Tahoma" w:hAnsi="Tahoma" w:cs="Tahoma"/>
          <w:bCs/>
        </w:rPr>
        <w:t>(</w:t>
      </w:r>
      <w:r w:rsidRPr="00DB3786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>) din Legea Educaţiei Naţionale N</w:t>
      </w:r>
      <w:r w:rsidRPr="00DB3786">
        <w:rPr>
          <w:rFonts w:ascii="Tahoma" w:hAnsi="Tahoma" w:cs="Tahoma"/>
          <w:bCs/>
        </w:rPr>
        <w:t>r.1 /2011, pe</w:t>
      </w:r>
      <w:r>
        <w:rPr>
          <w:rFonts w:ascii="Tahoma" w:hAnsi="Tahoma" w:cs="Tahoma"/>
          <w:bCs/>
        </w:rPr>
        <w:t>ntru anul şcolar 2016 -2017 în M</w:t>
      </w:r>
      <w:r w:rsidRPr="00DB3786">
        <w:rPr>
          <w:rFonts w:ascii="Tahoma" w:hAnsi="Tahoma" w:cs="Tahoma"/>
          <w:bCs/>
        </w:rPr>
        <w:t>unicipiul Dej conform prevederilor din Anexa care face parte integrantă din prezenta hotărâr</w:t>
      </w:r>
      <w:r>
        <w:rPr>
          <w:rFonts w:ascii="Tahoma" w:hAnsi="Tahoma" w:cs="Tahoma"/>
          <w:bCs/>
        </w:rPr>
        <w:t xml:space="preserve">e: </w:t>
      </w:r>
    </w:p>
    <w:p w14:paraId="05E2228D" w14:textId="77777777" w:rsidR="008731E7" w:rsidRDefault="008731E7" w:rsidP="008731E7">
      <w:pPr>
        <w:tabs>
          <w:tab w:val="left" w:pos="1071"/>
        </w:tabs>
        <w:jc w:val="both"/>
        <w:rPr>
          <w:rFonts w:ascii="Tahoma" w:hAnsi="Tahoma" w:cs="Tahoma"/>
          <w:bCs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8731E7" w:rsidRPr="00D84A83" w14:paraId="589D93E4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E22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Clubul Copiilor Dej – finanțare MEN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00E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01D0E557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6F1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1B9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25C56F43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7BF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”Arlechino”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9F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04D3AFA1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C77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”Arlechino”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3E1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5ABB72F8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281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”Arlechino”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D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425FEB44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5A6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E2E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25122AC8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E26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”Junior”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ED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5E17A550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43C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9E0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1C1F7BE2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1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450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0CCBD2F5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5721" w14:textId="77777777" w:rsidR="008731E7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Grădinița cu Program Prelungit </w:t>
            </w:r>
          </w:p>
          <w:p w14:paraId="7F7B7882" w14:textId="77777777" w:rsidR="008731E7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”Paradisul Piticilor”</w:t>
            </w:r>
            <w:r>
              <w:rPr>
                <w:rFonts w:ascii="Tahoma" w:hAnsi="Tahoma" w:cs="Tahoma"/>
                <w:b/>
                <w:bCs/>
              </w:rPr>
              <w:t xml:space="preserve"> Dej</w:t>
            </w:r>
          </w:p>
          <w:p w14:paraId="3ECB063E" w14:textId="77777777" w:rsidR="008731E7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</w:p>
          <w:p w14:paraId="0DBB4B79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75A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37B975B7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CC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1AE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72F18EC1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C1C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96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8731E7" w:rsidRPr="00D84A83" w14:paraId="27AA9BA0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4DD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AC7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63F1D02E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FF7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49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079E436B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A50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Liceul </w:t>
            </w:r>
            <w:r>
              <w:rPr>
                <w:rFonts w:ascii="Tahoma" w:hAnsi="Tahoma" w:cs="Tahoma"/>
                <w:b/>
                <w:bCs/>
              </w:rPr>
              <w:t>Teoretic</w:t>
            </w:r>
            <w:r w:rsidRPr="00D84A83">
              <w:rPr>
                <w:rFonts w:ascii="Tahoma" w:hAnsi="Tahoma" w:cs="Tahoma"/>
                <w:b/>
                <w:bCs/>
              </w:rPr>
              <w:t xml:space="preserve"> ”Alexandru Papiu Ilarian”Dej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498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71BD41D9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C30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FBF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31D2D11A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C45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Gimnazială ”Mihai Eminescu”Dej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F0D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151BA248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1F1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00A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7A3AFF7F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50B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”Elpis”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C60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0550B61C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60F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F14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8731E7" w:rsidRPr="00D84A83" w14:paraId="2DF3EA45" w14:textId="77777777" w:rsidTr="00F209B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CC2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Postliceală ”Louis Pasteur”Dej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4DF" w14:textId="77777777" w:rsidR="008731E7" w:rsidRPr="00D84A83" w:rsidRDefault="008731E7" w:rsidP="00F209B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</w:tbl>
    <w:p w14:paraId="016F2B44" w14:textId="77777777" w:rsidR="008731E7" w:rsidRDefault="008731E7" w:rsidP="008731E7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  <w:r w:rsidRPr="00DB3786">
        <w:rPr>
          <w:rFonts w:ascii="Tahoma" w:hAnsi="Tahoma" w:cs="Tahoma"/>
        </w:rPr>
        <w:t xml:space="preserve">      </w:t>
      </w:r>
    </w:p>
    <w:p w14:paraId="20DB8D26" w14:textId="77777777" w:rsidR="008731E7" w:rsidRDefault="008731E7" w:rsidP="008731E7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</w:p>
    <w:p w14:paraId="21C29C30" w14:textId="77777777" w:rsidR="008731E7" w:rsidRDefault="008731E7" w:rsidP="008731E7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DB3786">
        <w:rPr>
          <w:rFonts w:ascii="Tahoma" w:hAnsi="Tahoma" w:cs="Tahoma"/>
        </w:rPr>
        <w:t xml:space="preserve"> </w:t>
      </w:r>
      <w:r w:rsidRPr="00D84A83">
        <w:rPr>
          <w:rFonts w:ascii="Tahoma" w:hAnsi="Tahoma" w:cs="Tahoma"/>
          <w:b/>
          <w:u w:val="single"/>
        </w:rPr>
        <w:t>Art. 2</w:t>
      </w:r>
      <w:r w:rsidRPr="00D84A83">
        <w:rPr>
          <w:rFonts w:ascii="Tahoma" w:hAnsi="Tahoma" w:cs="Tahoma"/>
          <w:u w:val="single"/>
        </w:rPr>
        <w:t>.</w:t>
      </w:r>
      <w:r>
        <w:rPr>
          <w:rFonts w:ascii="Tahoma" w:hAnsi="Tahoma" w:cs="Tahoma"/>
        </w:rPr>
        <w:t xml:space="preserve"> </w:t>
      </w:r>
      <w:r w:rsidRPr="00DB3786">
        <w:rPr>
          <w:rFonts w:ascii="Tahoma" w:hAnsi="Tahoma" w:cs="Tahoma"/>
        </w:rPr>
        <w:t xml:space="preserve">Cu ducerea  la îndeplinire a prevederilor prezentei hotărâri se încredinţează Direcţia </w:t>
      </w:r>
      <w:r>
        <w:rPr>
          <w:rFonts w:ascii="Tahoma" w:hAnsi="Tahoma" w:cs="Tahoma"/>
        </w:rPr>
        <w:t xml:space="preserve">Tehnică, Direcţia Economică, </w:t>
      </w:r>
      <w:r w:rsidRPr="00DB3786">
        <w:rPr>
          <w:rFonts w:ascii="Tahoma" w:hAnsi="Tahoma" w:cs="Tahoma"/>
        </w:rPr>
        <w:t>Compartiment Patr</w:t>
      </w:r>
      <w:r>
        <w:rPr>
          <w:rFonts w:ascii="Tahoma" w:hAnsi="Tahoma" w:cs="Tahoma"/>
        </w:rPr>
        <w:t>imoniu şi Compartiment Juridic din cadrul Primăriei Municipiului Dej.</w:t>
      </w:r>
    </w:p>
    <w:p w14:paraId="41EE90F3" w14:textId="77777777" w:rsidR="008731E7" w:rsidRDefault="008731E7" w:rsidP="008731E7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</w:p>
    <w:p w14:paraId="783BA29D" w14:textId="77777777" w:rsidR="008731E7" w:rsidRPr="00DB3786" w:rsidRDefault="008731E7" w:rsidP="008731E7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</w:p>
    <w:p w14:paraId="22DA4B96" w14:textId="77777777" w:rsidR="008731E7" w:rsidRDefault="008731E7" w:rsidP="008731E7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</w:t>
      </w:r>
    </w:p>
    <w:p w14:paraId="2B92785C" w14:textId="3AFE8C2D" w:rsidR="008731E7" w:rsidRDefault="008731E7" w:rsidP="008731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bookmarkStart w:id="0" w:name="_GoBack"/>
      <w:bookmarkEnd w:id="0"/>
      <w:r>
        <w:rPr>
          <w:rFonts w:ascii="Tahoma" w:hAnsi="Tahoma" w:cs="Tahoma"/>
          <w:b/>
        </w:rPr>
        <w:t>MORAR COSTAN</w:t>
      </w:r>
    </w:p>
    <w:p w14:paraId="2D20241C" w14:textId="77777777" w:rsidR="008731E7" w:rsidRPr="009F4043" w:rsidRDefault="008731E7" w:rsidP="008731E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 xml:space="preserve">                                       </w:t>
      </w:r>
      <w:r w:rsidRPr="009F4043">
        <w:rPr>
          <w:rFonts w:ascii="Tahoma" w:hAnsi="Tahoma" w:cs="Tahoma"/>
        </w:rPr>
        <w:t xml:space="preserve">    </w:t>
      </w:r>
    </w:p>
    <w:p w14:paraId="451612F9" w14:textId="1113ADC8" w:rsidR="008731E7" w:rsidRPr="009F4043" w:rsidRDefault="008731E7" w:rsidP="008731E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</w:t>
      </w:r>
      <w:r>
        <w:rPr>
          <w:rFonts w:ascii="Tahoma" w:hAnsi="Tahoma" w:cs="Tahoma"/>
          <w:b/>
        </w:rPr>
        <w:t xml:space="preserve">                     </w:t>
      </w:r>
      <w:r>
        <w:rPr>
          <w:rFonts w:ascii="Tahoma" w:hAnsi="Tahoma" w:cs="Tahoma"/>
          <w:b/>
        </w:rPr>
        <w:t xml:space="preserve">    </w:t>
      </w:r>
      <w:r w:rsidRPr="009F404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Jur. Pop Cristina</w:t>
      </w:r>
    </w:p>
    <w:p w14:paraId="7AE2BB43" w14:textId="77777777" w:rsidR="008731E7" w:rsidRPr="009F4043" w:rsidRDefault="008731E7" w:rsidP="008731E7">
      <w:pPr>
        <w:jc w:val="center"/>
      </w:pPr>
    </w:p>
    <w:p w14:paraId="6736ED40" w14:textId="77777777" w:rsidR="008731E7" w:rsidRPr="009F4043" w:rsidRDefault="008731E7" w:rsidP="008731E7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p w14:paraId="414FFA7A" w14:textId="403C3E5E" w:rsidR="000F49C7" w:rsidRPr="008731E7" w:rsidRDefault="000F49C7" w:rsidP="008731E7"/>
    <w:sectPr w:rsidR="000F49C7" w:rsidRPr="008731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731E7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87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PMD16-1485498287-553</_dlc_DocId>
    <_dlc_DocIdUrl xmlns="49ad8bbe-11e1-42b2-a965-6a341b5f7ad4">
      <Url>http://smdoc/Situri/CL/_layouts/15/DocIdRedir.aspx?ID=PMD16-1485498287-553</Url>
      <Description>PMD16-1485498287-553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3069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2016-12-28T12:16:00Z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d274603d-a6d9-4110-b532-4240e75be168</vt:lpwstr>
  </property>
  <property fmtid="{D5CDD505-2E9C-101B-9397-08002B2CF9AE}" pid="4" name="_docset_NoMedatataSyncRequired">
    <vt:lpwstr>False</vt:lpwstr>
  </property>
</Properties>
</file>